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5768" w:rsidRDefault="00605768" w:rsidP="009734A5">
      <w:pPr>
        <w:pStyle w:val="Heading1"/>
        <w:bidi/>
        <w:rPr>
          <w:rFonts w:ascii="IRANSans(FaNum)" w:hAnsi="IRANSans(FaNum)" w:cs="IRANSans(FaNum)"/>
          <w:rtl/>
          <w:lang w:bidi="fa-IR"/>
        </w:rPr>
      </w:pPr>
      <w:r>
        <w:rPr>
          <w:rFonts w:ascii="IRANSans(FaNum)" w:hAnsi="IRANSans(FaNum)" w:cs="IRANSans(FaNum)"/>
          <w:noProof/>
          <w:lang w:bidi="fa-IR"/>
        </w:rPr>
        <w:drawing>
          <wp:inline distT="0" distB="0" distL="0" distR="0">
            <wp:extent cx="5730240" cy="32258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730240" cy="3225800"/>
                    </a:xfrm>
                    <a:prstGeom prst="rect">
                      <a:avLst/>
                    </a:prstGeom>
                    <a:noFill/>
                    <a:ln>
                      <a:noFill/>
                    </a:ln>
                  </pic:spPr>
                </pic:pic>
              </a:graphicData>
            </a:graphic>
          </wp:inline>
        </w:drawing>
      </w:r>
    </w:p>
    <w:p w:rsidR="009734A5" w:rsidRPr="00605768" w:rsidRDefault="009734A5" w:rsidP="00605768">
      <w:pPr>
        <w:pStyle w:val="Heading1"/>
        <w:bidi/>
        <w:rPr>
          <w:rFonts w:ascii="IRANSans(FaNum)" w:hAnsi="IRANSans(FaNum)" w:cs="IRANSans(FaNum)"/>
          <w:rtl/>
          <w:lang w:bidi="fa-IR"/>
        </w:rPr>
      </w:pPr>
      <w:r w:rsidRPr="00605768">
        <w:rPr>
          <w:rFonts w:ascii="IRANSans(FaNum)" w:hAnsi="IRANSans(FaNum)" w:cs="IRANSans(FaNum)"/>
          <w:rtl/>
          <w:lang w:bidi="fa-IR"/>
        </w:rPr>
        <w:t>الکتریسیته و درمان سرطان!</w:t>
      </w:r>
    </w:p>
    <w:p w:rsidR="009734A5" w:rsidRPr="00605768" w:rsidRDefault="009734A5" w:rsidP="009734A5">
      <w:pPr>
        <w:bidi/>
        <w:rPr>
          <w:rFonts w:ascii="IRANSans(FaNum)" w:hAnsi="IRANSans(FaNum)" w:cs="IRANSans(FaNum)"/>
        </w:rPr>
      </w:pPr>
      <w:r w:rsidRPr="00605768">
        <w:rPr>
          <w:rFonts w:ascii="IRANSans(FaNum)" w:hAnsi="IRANSans(FaNum)" w:cs="IRANSans(FaNum)"/>
          <w:rtl/>
        </w:rPr>
        <w:t>سلول ‌های شما با سیگنال ‌های الکتریکی رشد جنینی را هدایت می ‌کنند و زخم‌ها را التیام می‌ بخشند. اگر بتوانیم یاد بگیریم که این «کد بیوالکتریک» را تغییر دهیم، ممکن است بتوانیم از سرطان جلوگیری کنیم!</w:t>
      </w:r>
    </w:p>
    <w:p w:rsidR="009734A5" w:rsidRPr="00605768" w:rsidRDefault="009734A5" w:rsidP="009734A5">
      <w:pPr>
        <w:bidi/>
        <w:rPr>
          <w:rFonts w:ascii="IRANSans(FaNum)" w:hAnsi="IRANSans(FaNum)" w:cs="IRANSans(FaNum)"/>
        </w:rPr>
      </w:pPr>
      <w:r w:rsidRPr="00605768">
        <w:rPr>
          <w:rFonts w:ascii="IRANSans(FaNum)" w:hAnsi="IRANSans(FaNum)" w:cs="IRANSans(FaNum)"/>
          <w:rtl/>
        </w:rPr>
        <w:t>وقتی دنی آدامز برای اولین بار فیلم رشد قورباغه را پخش کرد، چیزی برای دیدن وجود نداشت. دم قورباغه به اندازه کافی رشد کرده بود که بتواند از شات خارج شود و تنها یک صفحه خالی باقی بماند. او به یاد می آورد که دوربین تمام شب کار می‌کرد، بنابراین او با وظیفه‌شناسی نوار را به محض اینکه چیز جالبی گرفته بود، برگرداند. جالب شروع به توصیف چیزی که او دید نکرد. او می گوید: «فکم افتاد!»</w:t>
      </w:r>
    </w:p>
    <w:p w:rsidR="009734A5" w:rsidRPr="00605768" w:rsidRDefault="009734A5" w:rsidP="009734A5">
      <w:pPr>
        <w:bidi/>
        <w:rPr>
          <w:rFonts w:ascii="IRANSans(FaNum)" w:hAnsi="IRANSans(FaNum)" w:cs="IRANSans(FaNum)"/>
          <w:rtl/>
        </w:rPr>
      </w:pPr>
      <w:r w:rsidRPr="00605768">
        <w:rPr>
          <w:rFonts w:ascii="IRANSans(FaNum)" w:hAnsi="IRANSans(FaNum)" w:cs="IRANSans(FaNum)"/>
          <w:rtl/>
        </w:rPr>
        <w:t xml:space="preserve">این ویدئو جنین قورباغه ای را نشان می داد که مشغول تقسیم شدن برای تبدیل شدن به قورباغه است. سپس، این لکه ریز و صاف شروع به روشن شدن کرد. الگوهای الکتریکی مجموعه ای از تصاویر غیرقابل انکار را بر روی آن منعکس کردند: دو گوش، دو چشم، فک، یک بینی. </w:t>
      </w:r>
    </w:p>
    <w:p w:rsidR="009734A5" w:rsidRPr="00605768" w:rsidRDefault="009734A5" w:rsidP="009734A5">
      <w:pPr>
        <w:bidi/>
        <w:rPr>
          <w:rFonts w:ascii="IRANSans(FaNum)" w:hAnsi="IRANSans(FaNum)" w:cs="IRANSans(FaNum)"/>
          <w:rtl/>
        </w:rPr>
      </w:pPr>
      <w:r w:rsidRPr="00605768">
        <w:rPr>
          <w:rFonts w:ascii="IRANSans(FaNum)" w:hAnsi="IRANSans(FaNum)" w:cs="IRANSans(FaNum)"/>
          <w:rtl/>
        </w:rPr>
        <w:t xml:space="preserve">این پیش بینی های شبح مانند زیاد دوام نیاوردند. اما 2 یا 3 ساعت بعد، دقیقاً همان جایی که کار را استارت زدند، چیزهای واقعی ظاهر شدند: دو گوش، دو چشم، فک، یک بینی. در نهایت، این اثباتی بود که او در نقش خود در پروژه‌ای که یک دهه توسط مایکل لوین در دانشگاه تافتز در ماساچوست انجام شده بود، دنبال می‌کرد. </w:t>
      </w:r>
    </w:p>
    <w:p w:rsidR="009734A5" w:rsidRPr="00605768" w:rsidRDefault="009734A5" w:rsidP="009734A5">
      <w:pPr>
        <w:bidi/>
        <w:rPr>
          <w:rFonts w:ascii="IRANSans(FaNum)" w:hAnsi="IRANSans(FaNum)" w:cs="IRANSans(FaNum)"/>
        </w:rPr>
      </w:pPr>
      <w:r w:rsidRPr="00605768">
        <w:rPr>
          <w:rFonts w:ascii="IRANSans(FaNum)" w:hAnsi="IRANSans(FaNum)" w:cs="IRANSans(FaNum)"/>
          <w:rtl/>
        </w:rPr>
        <w:t>این نشان داد که الگوهای الکتریکی طرحی را ارائه می‌دهند که بدن در حال رشد را شکل می‌دهد و محل قرار دادن صورت و رشد سایر ویژگی‌های آن را هماهنگ می‌کند.</w:t>
      </w:r>
    </w:p>
    <w:p w:rsidR="002A1544" w:rsidRPr="00605768" w:rsidRDefault="009734A5" w:rsidP="009734A5">
      <w:pPr>
        <w:bidi/>
        <w:rPr>
          <w:rFonts w:ascii="IRANSans(FaNum)" w:hAnsi="IRANSans(FaNum)" w:cs="IRANSans(FaNum)"/>
          <w:rtl/>
        </w:rPr>
      </w:pPr>
      <w:r w:rsidRPr="00605768">
        <w:rPr>
          <w:rFonts w:ascii="IRANSans(FaNum)" w:hAnsi="IRANSans(FaNum)" w:cs="IRANSans(FaNum)"/>
          <w:rtl/>
        </w:rPr>
        <w:t xml:space="preserve">هر چند حیرت‌انگیز به نظر می‌رسد، این تنها یکی از نقش‌هایی است که الکتریسیته در زیست‌شناسی ایفا می‌کند. شواهد فزاینده ای وجود دارد که نشان می دهد، الکتریسیته علاوه بر آموزش توسعه، بر همه چیز از </w:t>
      </w:r>
      <w:r w:rsidRPr="00605768">
        <w:rPr>
          <w:rFonts w:ascii="IRANSans(FaNum)" w:hAnsi="IRANSans(FaNum)" w:cs="IRANSans(FaNum)"/>
          <w:rtl/>
        </w:rPr>
        <w:lastRenderedPageBreak/>
        <w:t>بهبود زخم گرفته تا سرطان تأثیر می گذارد. لوین می‌گوید: شیب‌های بیوالکتریک و ارتباطات برای زنده بودن ضروری هستند. اگر بتوانیم این "الکتروم" را ترسیم کنیم و رمزگشایی آن را یاد بگیریم، برخی از عواقب حیرت انگیز برای سلامتی ما فقط شروع کار خواهد بود.</w:t>
      </w:r>
    </w:p>
    <w:p w:rsidR="009734A5" w:rsidRPr="00605768" w:rsidRDefault="00000000" w:rsidP="009734A5">
      <w:pPr>
        <w:bidi/>
        <w:rPr>
          <w:rFonts w:ascii="IRANSans(FaNum)" w:hAnsi="IRANSans(FaNum)" w:cs="IRANSans(FaNum)"/>
          <w:rtl/>
        </w:rPr>
      </w:pPr>
      <w:hyperlink r:id="rId5" w:history="1">
        <w:r w:rsidR="009734A5" w:rsidRPr="00605768">
          <w:rPr>
            <w:rStyle w:val="Hyperlink"/>
            <w:rFonts w:ascii="IRANSans(FaNum)" w:hAnsi="IRANSans(FaNum)" w:cs="IRANSans(FaNum)"/>
          </w:rPr>
          <w:t>https://www.newscientist.com/article/2360290-the-amazing-ways-electricity-in-your-body-shapes-you-and-your-health</w:t>
        </w:r>
        <w:r w:rsidR="009734A5" w:rsidRPr="00605768">
          <w:rPr>
            <w:rStyle w:val="Hyperlink"/>
            <w:rFonts w:ascii="IRANSans(FaNum)" w:hAnsi="IRANSans(FaNum)" w:cs="IRANSans(FaNum)"/>
            <w:rtl/>
          </w:rPr>
          <w:t>/</w:t>
        </w:r>
      </w:hyperlink>
    </w:p>
    <w:p w:rsidR="009734A5" w:rsidRPr="00605768" w:rsidRDefault="009734A5" w:rsidP="009734A5">
      <w:pPr>
        <w:bidi/>
        <w:rPr>
          <w:rFonts w:ascii="IRANSans(FaNum)" w:hAnsi="IRANSans(FaNum)" w:cs="IRANSans(FaNum)"/>
        </w:rPr>
      </w:pPr>
    </w:p>
    <w:sectPr w:rsidR="009734A5" w:rsidRPr="006057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FaNum)">
    <w:panose1 w:val="02040503050201020203"/>
    <w:charset w:val="00"/>
    <w:family w:val="roman"/>
    <w:pitch w:val="variable"/>
    <w:sig w:usb0="80002063" w:usb1="80002040" w:usb2="00000008" w:usb3="00000000" w:csb0="0000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4A5"/>
    <w:rsid w:val="002A1544"/>
    <w:rsid w:val="00605768"/>
    <w:rsid w:val="009734A5"/>
    <w:rsid w:val="00BC57E9"/>
    <w:rsid w:val="00CE20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1300F"/>
  <w15:chartTrackingRefBased/>
  <w15:docId w15:val="{B34B1F89-E0D1-42FA-BB84-4BBBE709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34A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57E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ing3"/>
    <w:next w:val="Normal"/>
    <w:link w:val="TitleChar"/>
    <w:uiPriority w:val="10"/>
    <w:qFormat/>
    <w:rsid w:val="00BC57E9"/>
    <w:pPr>
      <w:spacing w:line="240" w:lineRule="auto"/>
      <w:contextualSpacing/>
    </w:pPr>
    <w:rPr>
      <w:spacing w:val="-10"/>
      <w:kern w:val="28"/>
      <w:sz w:val="56"/>
      <w:szCs w:val="56"/>
    </w:rPr>
  </w:style>
  <w:style w:type="character" w:customStyle="1" w:styleId="TitleChar">
    <w:name w:val="Title Char"/>
    <w:basedOn w:val="DefaultParagraphFont"/>
    <w:link w:val="Title"/>
    <w:uiPriority w:val="10"/>
    <w:rsid w:val="00BC57E9"/>
    <w:rPr>
      <w:rFonts w:asciiTheme="majorHAnsi" w:eastAsiaTheme="majorEastAsia" w:hAnsiTheme="majorHAnsi" w:cstheme="majorBidi"/>
      <w:color w:val="1F3763" w:themeColor="accent1" w:themeShade="7F"/>
      <w:spacing w:val="-10"/>
      <w:kern w:val="28"/>
      <w:sz w:val="56"/>
      <w:szCs w:val="56"/>
    </w:rPr>
  </w:style>
  <w:style w:type="character" w:customStyle="1" w:styleId="Heading3Char">
    <w:name w:val="Heading 3 Char"/>
    <w:basedOn w:val="DefaultParagraphFont"/>
    <w:link w:val="Heading3"/>
    <w:uiPriority w:val="9"/>
    <w:semiHidden/>
    <w:rsid w:val="00BC57E9"/>
    <w:rPr>
      <w:rFonts w:asciiTheme="majorHAnsi" w:eastAsiaTheme="majorEastAsia" w:hAnsiTheme="majorHAnsi" w:cstheme="majorBidi"/>
      <w:color w:val="1F3763" w:themeColor="accent1" w:themeShade="7F"/>
      <w:sz w:val="24"/>
      <w:szCs w:val="24"/>
    </w:rPr>
  </w:style>
  <w:style w:type="paragraph" w:styleId="NoSpacing">
    <w:name w:val="No Spacing"/>
    <w:autoRedefine/>
    <w:uiPriority w:val="1"/>
    <w:qFormat/>
    <w:rsid w:val="00CE208A"/>
    <w:pPr>
      <w:bidi/>
      <w:spacing w:after="0" w:line="240" w:lineRule="auto"/>
    </w:pPr>
    <w:rPr>
      <w:rFonts w:ascii="IRANSans(FaNum)" w:hAnsi="IRANSans(FaNum)"/>
    </w:rPr>
  </w:style>
  <w:style w:type="character" w:customStyle="1" w:styleId="Heading1Char">
    <w:name w:val="Heading 1 Char"/>
    <w:basedOn w:val="DefaultParagraphFont"/>
    <w:link w:val="Heading1"/>
    <w:uiPriority w:val="9"/>
    <w:rsid w:val="009734A5"/>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9734A5"/>
    <w:rPr>
      <w:color w:val="0563C1" w:themeColor="hyperlink"/>
      <w:u w:val="single"/>
    </w:rPr>
  </w:style>
  <w:style w:type="character" w:styleId="UnresolvedMention">
    <w:name w:val="Unresolved Mention"/>
    <w:basedOn w:val="DefaultParagraphFont"/>
    <w:uiPriority w:val="99"/>
    <w:semiHidden/>
    <w:unhideWhenUsed/>
    <w:rsid w:val="00973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ewscientist.com/article/2360290-the-amazing-ways-electricity-in-your-body-shapes-you-and-your-health/"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295</Words>
  <Characters>1683</Characters>
  <Application>Microsoft Office Word</Application>
  <DocSecurity>0</DocSecurity>
  <Lines>14</Lines>
  <Paragraphs>3</Paragraphs>
  <ScaleCrop>false</ScaleCrop>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2023-02-25T07:44:00Z</dcterms:created>
  <dcterms:modified xsi:type="dcterms:W3CDTF">2023-02-25T08:00:00Z</dcterms:modified>
</cp:coreProperties>
</file>